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7B" w:rsidRPr="004E73BF" w:rsidRDefault="00926A7B" w:rsidP="00926A7B">
      <w:pPr>
        <w:adjustRightInd w:val="0"/>
        <w:snapToGrid w:val="0"/>
        <w:spacing w:line="360" w:lineRule="auto"/>
        <w:jc w:val="center"/>
        <w:outlineLvl w:val="0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4E73BF">
        <w:rPr>
          <w:rFonts w:ascii="宋体" w:eastAsia="宋体" w:hAnsi="宋体" w:cs="Times New Roman" w:hint="eastAsia"/>
          <w:b/>
          <w:kern w:val="0"/>
          <w:sz w:val="28"/>
          <w:szCs w:val="28"/>
        </w:rPr>
        <w:t>南京工业职业技术学院无损检测技术研发实验室建设项目招标公告</w:t>
      </w:r>
    </w:p>
    <w:p w:rsidR="00926A7B" w:rsidRDefault="00926A7B" w:rsidP="00926A7B">
      <w:pPr>
        <w:adjustRightInd w:val="0"/>
        <w:snapToGrid w:val="0"/>
        <w:spacing w:line="360" w:lineRule="auto"/>
        <w:jc w:val="center"/>
        <w:outlineLvl w:val="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（</w:t>
      </w:r>
      <w:r>
        <w:rPr>
          <w:rFonts w:ascii="宋体" w:eastAsia="宋体" w:hAnsi="宋体" w:cs="Times New Roman" w:hint="eastAsia"/>
          <w:kern w:val="0"/>
          <w:szCs w:val="21"/>
        </w:rPr>
        <w:t>招标</w:t>
      </w:r>
      <w:r>
        <w:rPr>
          <w:rFonts w:ascii="宋体" w:eastAsia="宋体" w:hAnsi="宋体" w:cs="Times New Roman"/>
          <w:kern w:val="0"/>
          <w:szCs w:val="21"/>
        </w:rPr>
        <w:t>编号：</w:t>
      </w:r>
      <w:r w:rsidRPr="007B7CBA">
        <w:rPr>
          <w:rFonts w:ascii="宋体" w:eastAsia="宋体" w:hAnsi="宋体" w:cs="Times New Roman"/>
          <w:kern w:val="0"/>
          <w:szCs w:val="21"/>
        </w:rPr>
        <w:t>JITC-1701AH2622</w:t>
      </w:r>
      <w:r>
        <w:rPr>
          <w:rFonts w:ascii="宋体" w:eastAsia="宋体" w:hAnsi="宋体" w:cs="Times New Roman"/>
          <w:kern w:val="0"/>
          <w:szCs w:val="21"/>
        </w:rPr>
        <w:t>）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江苏省</w:t>
      </w:r>
      <w:r>
        <w:rPr>
          <w:rFonts w:ascii="宋体" w:eastAsia="宋体" w:hAnsi="宋体" w:cs="Times New Roman" w:hint="eastAsia"/>
          <w:kern w:val="0"/>
          <w:szCs w:val="21"/>
        </w:rPr>
        <w:t>国际招标公司</w:t>
      </w:r>
      <w:r>
        <w:rPr>
          <w:rFonts w:ascii="宋体" w:eastAsia="宋体" w:hAnsi="宋体" w:cs="Times New Roman"/>
          <w:kern w:val="0"/>
          <w:szCs w:val="21"/>
        </w:rPr>
        <w:t>受</w:t>
      </w:r>
      <w:r>
        <w:rPr>
          <w:rFonts w:ascii="宋体" w:eastAsia="宋体" w:hAnsi="宋体" w:cs="Times New Roman" w:hint="eastAsia"/>
          <w:kern w:val="0"/>
          <w:szCs w:val="21"/>
        </w:rPr>
        <w:t>南京工业职业技术学院</w:t>
      </w:r>
      <w:r>
        <w:rPr>
          <w:rFonts w:ascii="宋体" w:eastAsia="宋体" w:hAnsi="宋体" w:cs="Times New Roman"/>
          <w:kern w:val="0"/>
          <w:szCs w:val="21"/>
        </w:rPr>
        <w:t>委托，就</w:t>
      </w:r>
      <w:r w:rsidRPr="007B7CBA">
        <w:rPr>
          <w:rFonts w:ascii="宋体" w:eastAsia="宋体" w:hAnsi="宋体" w:cs="Times New Roman" w:hint="eastAsia"/>
          <w:kern w:val="0"/>
          <w:szCs w:val="21"/>
        </w:rPr>
        <w:t>无损检测技术研发实验室建设项目</w:t>
      </w:r>
      <w:r>
        <w:rPr>
          <w:rFonts w:ascii="宋体" w:eastAsia="宋体" w:hAnsi="宋体" w:cs="Times New Roman"/>
          <w:kern w:val="0"/>
          <w:szCs w:val="21"/>
        </w:rPr>
        <w:t>进行公开招标采购，兹邀请合格投标人投标。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/>
          <w:b/>
          <w:kern w:val="0"/>
          <w:szCs w:val="21"/>
        </w:rPr>
        <w:t>一、</w:t>
      </w:r>
      <w:r>
        <w:rPr>
          <w:rFonts w:ascii="宋体" w:eastAsia="宋体" w:hAnsi="宋体" w:cs="Times New Roman" w:hint="eastAsia"/>
          <w:b/>
          <w:kern w:val="0"/>
          <w:szCs w:val="21"/>
        </w:rPr>
        <w:t>项目</w:t>
      </w:r>
      <w:r>
        <w:rPr>
          <w:rFonts w:ascii="宋体" w:eastAsia="宋体" w:hAnsi="宋体" w:cs="Times New Roman"/>
          <w:b/>
          <w:kern w:val="0"/>
          <w:szCs w:val="21"/>
        </w:rPr>
        <w:t>名称及编号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项目名称：</w:t>
      </w:r>
      <w:r>
        <w:rPr>
          <w:rFonts w:ascii="宋体" w:eastAsia="宋体" w:hAnsi="宋体" w:cs="Times New Roman" w:hint="eastAsia"/>
          <w:kern w:val="0"/>
          <w:szCs w:val="21"/>
        </w:rPr>
        <w:t>南京工业职业技术学院</w:t>
      </w:r>
      <w:r w:rsidRPr="007B7CBA">
        <w:rPr>
          <w:rFonts w:ascii="宋体" w:eastAsia="宋体" w:hAnsi="宋体" w:cs="Times New Roman" w:hint="eastAsia"/>
          <w:kern w:val="0"/>
          <w:szCs w:val="21"/>
        </w:rPr>
        <w:t>无损检测技术研发实验室建设项目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招标</w:t>
      </w:r>
      <w:r>
        <w:rPr>
          <w:rFonts w:ascii="宋体" w:eastAsia="宋体" w:hAnsi="宋体" w:cs="Times New Roman"/>
          <w:kern w:val="0"/>
          <w:szCs w:val="21"/>
        </w:rPr>
        <w:t>编号：</w:t>
      </w:r>
      <w:r w:rsidRPr="007B7CBA">
        <w:rPr>
          <w:rFonts w:ascii="宋体" w:eastAsia="宋体" w:hAnsi="宋体" w:cs="Times New Roman"/>
          <w:kern w:val="0"/>
          <w:szCs w:val="21"/>
        </w:rPr>
        <w:t>JITC-1701AH2622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/>
          <w:b/>
          <w:kern w:val="0"/>
          <w:szCs w:val="21"/>
        </w:rPr>
        <w:t>二、</w:t>
      </w:r>
      <w:r>
        <w:rPr>
          <w:rFonts w:ascii="宋体" w:eastAsia="宋体" w:hAnsi="宋体" w:cs="Times New Roman" w:hint="eastAsia"/>
          <w:b/>
          <w:kern w:val="0"/>
          <w:szCs w:val="21"/>
        </w:rPr>
        <w:t>采购需求</w:t>
      </w:r>
    </w:p>
    <w:tbl>
      <w:tblPr>
        <w:tblW w:w="83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84"/>
        <w:gridCol w:w="3636"/>
      </w:tblGrid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  <w:lang w:eastAsia="zh-CN"/>
              </w:rPr>
              <w:t>品目</w:t>
            </w:r>
            <w:r>
              <w:rPr>
                <w:rFonts w:ascii="宋体" w:eastAsia="宋体" w:hAnsi="宋体" w:cs="宋体"/>
                <w:sz w:val="24"/>
                <w:szCs w:val="21"/>
              </w:rPr>
              <w:t>号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1"/>
              </w:rPr>
              <w:t>名称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1"/>
              </w:rPr>
              <w:t>数量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  <w:lang w:eastAsia="zh-CN"/>
              </w:rPr>
              <w:t>3D打印机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  <w:lang w:eastAsia="zh-CN"/>
              </w:rPr>
              <w:t>电磁辐射检测仪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/>
              </w:rPr>
              <w:t>绕线机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/>
              </w:rPr>
              <w:t>任意信号发生器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/>
              </w:rPr>
              <w:t>示波器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/>
              </w:rPr>
              <w:t>表面形貌测量器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/>
              </w:rPr>
              <w:t>工具包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/>
              </w:rPr>
              <w:t>网络存储器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9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/>
              </w:rPr>
              <w:t>图形工作站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10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/>
              </w:rPr>
              <w:t>传感器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20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11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/>
              </w:rPr>
              <w:t>传感器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2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12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/>
              </w:rPr>
              <w:t>传感器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2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13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  <w:lang w:eastAsia="zh-CN"/>
              </w:rPr>
              <w:t>电磁仿真软件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Default="00926A7B" w:rsidP="00986D8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</w:tr>
      <w:tr w:rsidR="00926A7B" w:rsidTr="00986D88">
        <w:trPr>
          <w:trHeight w:val="45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14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数据采集卡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A7B" w:rsidRPr="00694024" w:rsidRDefault="00926A7B" w:rsidP="00986D8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宋体" w:eastAsia="宋体"/>
                <w:sz w:val="24"/>
                <w:szCs w:val="21"/>
                <w:lang w:eastAsia="zh-CN"/>
              </w:rPr>
            </w:pPr>
            <w:r w:rsidRPr="00694024">
              <w:rPr>
                <w:rFonts w:ascii="宋体" w:eastAsia="宋体" w:hint="eastAsia"/>
                <w:sz w:val="24"/>
                <w:szCs w:val="21"/>
                <w:lang w:eastAsia="zh-CN"/>
              </w:rPr>
              <w:t>1</w:t>
            </w:r>
          </w:p>
        </w:tc>
      </w:tr>
    </w:tbl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本项目采购预算为人民币50万元。投标人的投标报价不得超过该预算，否则作无效投标处理。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</w:p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三、合格的投标人必须符合下列条件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（一）</w:t>
      </w:r>
      <w:r>
        <w:rPr>
          <w:rFonts w:ascii="宋体" w:eastAsia="宋体" w:hAnsi="宋体" w:cs="Times New Roman"/>
          <w:kern w:val="0"/>
          <w:szCs w:val="21"/>
        </w:rPr>
        <w:t>符合政府采购法第二十二条规定</w:t>
      </w:r>
      <w:r>
        <w:rPr>
          <w:rFonts w:ascii="宋体" w:eastAsia="宋体" w:hAnsi="宋体" w:cs="Times New Roman" w:hint="eastAsia"/>
          <w:kern w:val="0"/>
          <w:szCs w:val="21"/>
        </w:rPr>
        <w:t>的条件，并提供下列材料</w:t>
      </w:r>
      <w:r>
        <w:rPr>
          <w:rFonts w:ascii="宋体" w:eastAsia="宋体" w:hAnsi="宋体" w:cs="Times New Roman"/>
          <w:kern w:val="0"/>
          <w:szCs w:val="21"/>
        </w:rPr>
        <w:t>；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1、</w:t>
      </w:r>
      <w:r>
        <w:rPr>
          <w:rFonts w:ascii="宋体" w:eastAsia="宋体" w:hAnsi="宋体" w:cs="Times New Roman"/>
          <w:kern w:val="0"/>
          <w:szCs w:val="21"/>
        </w:rPr>
        <w:t>法人或者其他组织的营业执照等证明文件；</w:t>
      </w:r>
      <w:r>
        <w:rPr>
          <w:rFonts w:ascii="宋体" w:eastAsia="宋体" w:hAnsi="宋体" w:cs="Times New Roman"/>
          <w:kern w:val="0"/>
          <w:szCs w:val="21"/>
        </w:rPr>
        <w:br/>
        <w:t xml:space="preserve">　　</w:t>
      </w:r>
      <w:r>
        <w:rPr>
          <w:rFonts w:ascii="宋体" w:eastAsia="宋体" w:hAnsi="宋体" w:cs="Times New Roman" w:hint="eastAsia"/>
          <w:kern w:val="0"/>
          <w:szCs w:val="21"/>
        </w:rPr>
        <w:t>2、上一年度的</w:t>
      </w:r>
      <w:r>
        <w:rPr>
          <w:rFonts w:ascii="宋体" w:eastAsia="宋体" w:hAnsi="宋体" w:cs="Times New Roman"/>
          <w:kern w:val="0"/>
          <w:szCs w:val="21"/>
        </w:rPr>
        <w:t>财务状况报告</w:t>
      </w:r>
      <w:r>
        <w:rPr>
          <w:rFonts w:ascii="宋体" w:eastAsia="宋体" w:hAnsi="宋体" w:cs="Times New Roman" w:hint="eastAsia"/>
          <w:kern w:val="0"/>
          <w:szCs w:val="21"/>
        </w:rPr>
        <w:t>（成立不满一年不需提供）；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lastRenderedPageBreak/>
        <w:t>3、</w:t>
      </w:r>
      <w:r>
        <w:rPr>
          <w:rFonts w:ascii="宋体" w:eastAsia="宋体" w:hAnsi="宋体" w:cs="Times New Roman"/>
          <w:kern w:val="0"/>
          <w:szCs w:val="21"/>
        </w:rPr>
        <w:t>依法缴纳税收和社会保障资金的相关材料；</w:t>
      </w:r>
      <w:r>
        <w:rPr>
          <w:rFonts w:ascii="宋体" w:eastAsia="宋体" w:hAnsi="宋体" w:cs="Times New Roman"/>
          <w:kern w:val="0"/>
          <w:szCs w:val="21"/>
        </w:rPr>
        <w:br/>
        <w:t xml:space="preserve">　　</w:t>
      </w:r>
      <w:r>
        <w:rPr>
          <w:rFonts w:ascii="宋体" w:eastAsia="宋体" w:hAnsi="宋体" w:cs="Times New Roman" w:hint="eastAsia"/>
          <w:kern w:val="0"/>
          <w:szCs w:val="21"/>
        </w:rPr>
        <w:t>4、</w:t>
      </w:r>
      <w:r>
        <w:rPr>
          <w:rFonts w:ascii="宋体" w:eastAsia="宋体" w:hAnsi="宋体" w:cs="Times New Roman"/>
          <w:kern w:val="0"/>
          <w:szCs w:val="21"/>
        </w:rPr>
        <w:t>具备履行合同所必需的设备和专业技术能力的证明材料；</w:t>
      </w:r>
      <w:r>
        <w:rPr>
          <w:rFonts w:ascii="宋体" w:eastAsia="宋体" w:hAnsi="宋体" w:cs="Times New Roman"/>
          <w:kern w:val="0"/>
          <w:szCs w:val="21"/>
        </w:rPr>
        <w:br/>
        <w:t xml:space="preserve">　　</w:t>
      </w:r>
      <w:r>
        <w:rPr>
          <w:rFonts w:ascii="宋体" w:eastAsia="宋体" w:hAnsi="宋体" w:cs="Times New Roman" w:hint="eastAsia"/>
          <w:kern w:val="0"/>
          <w:szCs w:val="21"/>
        </w:rPr>
        <w:t>5、</w:t>
      </w:r>
      <w:r>
        <w:rPr>
          <w:rFonts w:ascii="宋体" w:eastAsia="宋体" w:hAnsi="宋体" w:cs="Times New Roman"/>
          <w:kern w:val="0"/>
          <w:szCs w:val="21"/>
        </w:rPr>
        <w:t>参加政府采购活动前3年内在经营活动中没有重大违法记录的书面声明；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（二）其他资格要求：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1、未被“信用中国”网站（www.creditchina.gov.cn）列入失信被执行人、重大税收违法案件当事人名单、政府采购严重失信行为记录名单。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（三）</w:t>
      </w:r>
      <w:r>
        <w:rPr>
          <w:rFonts w:ascii="宋体" w:eastAsia="宋体" w:hAnsi="宋体" w:cs="Times New Roman"/>
          <w:kern w:val="0"/>
          <w:szCs w:val="21"/>
        </w:rPr>
        <w:t>本项目不接受联合体投标</w:t>
      </w:r>
      <w:r>
        <w:rPr>
          <w:rFonts w:ascii="宋体" w:eastAsia="宋体" w:hAnsi="宋体" w:cs="Times New Roman" w:hint="eastAsia"/>
          <w:kern w:val="0"/>
          <w:szCs w:val="21"/>
        </w:rPr>
        <w:t>，中标后不允许分包、转包（不分包、转包的承诺）；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（四）本项目</w:t>
      </w:r>
      <w:r>
        <w:rPr>
          <w:rFonts w:ascii="宋体" w:eastAsia="宋体" w:hAnsi="宋体" w:cs="Times New Roman"/>
          <w:kern w:val="0"/>
          <w:szCs w:val="21"/>
        </w:rPr>
        <w:t>不接受</w:t>
      </w:r>
      <w:r>
        <w:rPr>
          <w:rFonts w:ascii="宋体" w:eastAsia="宋体" w:hAnsi="宋体" w:cs="Times New Roman" w:hint="eastAsia"/>
          <w:kern w:val="0"/>
          <w:szCs w:val="21"/>
        </w:rPr>
        <w:t>进口产品投标。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四、招标文件获取的时间、地点、方式等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1</w:t>
      </w:r>
      <w:r>
        <w:rPr>
          <w:rFonts w:ascii="宋体" w:eastAsia="宋体" w:hAnsi="宋体" w:cs="Times New Roman" w:hint="eastAsia"/>
          <w:kern w:val="0"/>
          <w:szCs w:val="21"/>
        </w:rPr>
        <w:t>.</w:t>
      </w:r>
      <w:r>
        <w:rPr>
          <w:rFonts w:ascii="宋体" w:eastAsia="宋体" w:hAnsi="宋体" w:cs="Times New Roman"/>
          <w:kern w:val="0"/>
          <w:szCs w:val="21"/>
        </w:rPr>
        <w:t>获取招标文件时间：20</w:t>
      </w:r>
      <w:r>
        <w:rPr>
          <w:rFonts w:ascii="宋体" w:eastAsia="宋体" w:hAnsi="宋体" w:cs="Times New Roman" w:hint="eastAsia"/>
          <w:kern w:val="0"/>
          <w:szCs w:val="21"/>
        </w:rPr>
        <w:t>17</w:t>
      </w:r>
      <w:r>
        <w:rPr>
          <w:rFonts w:ascii="宋体" w:eastAsia="宋体" w:hAnsi="宋体" w:cs="Times New Roman"/>
          <w:kern w:val="0"/>
          <w:szCs w:val="21"/>
        </w:rPr>
        <w:t>年</w:t>
      </w:r>
      <w:r>
        <w:rPr>
          <w:rFonts w:ascii="宋体" w:eastAsia="宋体" w:hAnsi="宋体" w:cs="Times New Roman" w:hint="eastAsia"/>
          <w:kern w:val="0"/>
          <w:szCs w:val="21"/>
        </w:rPr>
        <w:t>12月22</w:t>
      </w:r>
      <w:r>
        <w:rPr>
          <w:rFonts w:ascii="宋体" w:eastAsia="宋体" w:hAnsi="宋体" w:cs="Times New Roman"/>
          <w:kern w:val="0"/>
          <w:szCs w:val="21"/>
        </w:rPr>
        <w:t>日起至20</w:t>
      </w:r>
      <w:r>
        <w:rPr>
          <w:rFonts w:ascii="宋体" w:eastAsia="宋体" w:hAnsi="宋体" w:cs="Times New Roman" w:hint="eastAsia"/>
          <w:kern w:val="0"/>
          <w:szCs w:val="21"/>
        </w:rPr>
        <w:t>17</w:t>
      </w:r>
      <w:r>
        <w:rPr>
          <w:rFonts w:ascii="宋体" w:eastAsia="宋体" w:hAnsi="宋体" w:cs="Times New Roman"/>
          <w:kern w:val="0"/>
          <w:szCs w:val="21"/>
        </w:rPr>
        <w:t>年</w:t>
      </w:r>
      <w:r>
        <w:rPr>
          <w:rFonts w:ascii="宋体" w:eastAsia="宋体" w:hAnsi="宋体" w:cs="Times New Roman" w:hint="eastAsia"/>
          <w:kern w:val="0"/>
          <w:szCs w:val="21"/>
        </w:rPr>
        <w:t>12</w:t>
      </w:r>
      <w:r>
        <w:rPr>
          <w:rFonts w:ascii="宋体" w:eastAsia="宋体" w:hAnsi="宋体" w:cs="Times New Roman"/>
          <w:kern w:val="0"/>
          <w:szCs w:val="21"/>
        </w:rPr>
        <w:t>月</w:t>
      </w:r>
      <w:r>
        <w:rPr>
          <w:rFonts w:ascii="宋体" w:eastAsia="宋体" w:hAnsi="宋体" w:cs="Times New Roman" w:hint="eastAsia"/>
          <w:kern w:val="0"/>
          <w:szCs w:val="21"/>
        </w:rPr>
        <w:t>29</w:t>
      </w:r>
      <w:r>
        <w:rPr>
          <w:rFonts w:ascii="宋体" w:eastAsia="宋体" w:hAnsi="宋体" w:cs="Times New Roman"/>
          <w:kern w:val="0"/>
          <w:szCs w:val="21"/>
        </w:rPr>
        <w:t>日（节假日除外），上午</w:t>
      </w:r>
      <w:r>
        <w:rPr>
          <w:rFonts w:ascii="宋体" w:eastAsia="宋体" w:hAnsi="宋体" w:cs="Times New Roman" w:hint="eastAsia"/>
          <w:kern w:val="0"/>
          <w:szCs w:val="21"/>
        </w:rPr>
        <w:t>8:3</w:t>
      </w:r>
      <w:r>
        <w:rPr>
          <w:rFonts w:ascii="宋体" w:eastAsia="宋体" w:hAnsi="宋体" w:cs="Times New Roman"/>
          <w:kern w:val="0"/>
          <w:szCs w:val="21"/>
        </w:rPr>
        <w:t>0～1</w:t>
      </w:r>
      <w:r>
        <w:rPr>
          <w:rFonts w:ascii="宋体" w:eastAsia="宋体" w:hAnsi="宋体" w:cs="Times New Roman" w:hint="eastAsia"/>
          <w:kern w:val="0"/>
          <w:szCs w:val="21"/>
        </w:rPr>
        <w:t>1:3</w:t>
      </w:r>
      <w:r>
        <w:rPr>
          <w:rFonts w:ascii="宋体" w:eastAsia="宋体" w:hAnsi="宋体" w:cs="Times New Roman"/>
          <w:kern w:val="0"/>
          <w:szCs w:val="21"/>
        </w:rPr>
        <w:t>0，下午14</w:t>
      </w:r>
      <w:r>
        <w:rPr>
          <w:rFonts w:ascii="宋体" w:eastAsia="宋体" w:hAnsi="宋体" w:cs="Times New Roman" w:hint="eastAsia"/>
          <w:kern w:val="0"/>
          <w:szCs w:val="21"/>
        </w:rPr>
        <w:t>:</w:t>
      </w:r>
      <w:r>
        <w:rPr>
          <w:rFonts w:ascii="宋体" w:eastAsia="宋体" w:hAnsi="宋体" w:cs="Times New Roman"/>
          <w:kern w:val="0"/>
          <w:szCs w:val="21"/>
        </w:rPr>
        <w:t>00～17</w:t>
      </w:r>
      <w:r>
        <w:rPr>
          <w:rFonts w:ascii="宋体" w:eastAsia="宋体" w:hAnsi="宋体" w:cs="Times New Roman" w:hint="eastAsia"/>
          <w:kern w:val="0"/>
          <w:szCs w:val="21"/>
        </w:rPr>
        <w:t>:</w:t>
      </w:r>
      <w:r>
        <w:rPr>
          <w:rFonts w:ascii="宋体" w:eastAsia="宋体" w:hAnsi="宋体" w:cs="Times New Roman"/>
          <w:kern w:val="0"/>
          <w:szCs w:val="21"/>
        </w:rPr>
        <w:t>00（北京时间）。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2</w:t>
      </w:r>
      <w:r>
        <w:rPr>
          <w:rFonts w:ascii="宋体" w:eastAsia="宋体" w:hAnsi="宋体" w:cs="Times New Roman" w:hint="eastAsia"/>
          <w:kern w:val="0"/>
          <w:szCs w:val="21"/>
        </w:rPr>
        <w:t>.</w:t>
      </w:r>
      <w:r>
        <w:rPr>
          <w:rFonts w:ascii="宋体" w:eastAsia="宋体" w:hAnsi="宋体" w:cs="Times New Roman"/>
          <w:kern w:val="0"/>
          <w:szCs w:val="21"/>
        </w:rPr>
        <w:t>获取招标文件地点：</w:t>
      </w:r>
      <w:r>
        <w:rPr>
          <w:rFonts w:ascii="宋体" w:eastAsia="宋体" w:hAnsi="宋体" w:cs="Times New Roman" w:hint="eastAsia"/>
          <w:kern w:val="0"/>
          <w:szCs w:val="21"/>
        </w:rPr>
        <w:t>江苏省南京市西康路7号502室</w:t>
      </w:r>
      <w:r>
        <w:rPr>
          <w:rFonts w:ascii="宋体" w:eastAsia="宋体" w:hAnsi="宋体" w:cs="Times New Roman"/>
          <w:kern w:val="0"/>
          <w:szCs w:val="21"/>
        </w:rPr>
        <w:t>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3</w:t>
      </w:r>
      <w:r>
        <w:rPr>
          <w:rFonts w:ascii="宋体" w:eastAsia="宋体" w:hAnsi="宋体" w:cs="Times New Roman" w:hint="eastAsia"/>
          <w:kern w:val="0"/>
          <w:szCs w:val="21"/>
        </w:rPr>
        <w:t>.</w:t>
      </w:r>
      <w:r>
        <w:rPr>
          <w:rFonts w:ascii="宋体" w:eastAsia="宋体" w:hAnsi="宋体" w:cs="Times New Roman"/>
          <w:kern w:val="0"/>
          <w:szCs w:val="21"/>
        </w:rPr>
        <w:t>招标文件售价：人民币</w:t>
      </w:r>
      <w:r>
        <w:rPr>
          <w:rFonts w:ascii="宋体" w:eastAsia="宋体" w:hAnsi="宋体" w:cs="Times New Roman" w:hint="eastAsia"/>
          <w:kern w:val="0"/>
          <w:szCs w:val="21"/>
        </w:rPr>
        <w:t>600</w:t>
      </w:r>
      <w:r>
        <w:rPr>
          <w:rFonts w:ascii="宋体" w:eastAsia="宋体" w:hAnsi="宋体" w:cs="Times New Roman"/>
          <w:kern w:val="0"/>
          <w:szCs w:val="21"/>
        </w:rPr>
        <w:t>元；若邮购，</w:t>
      </w:r>
      <w:r>
        <w:rPr>
          <w:rFonts w:ascii="宋体" w:eastAsia="宋体" w:hAnsi="宋体" w:cs="Times New Roman" w:hint="eastAsia"/>
          <w:kern w:val="0"/>
          <w:szCs w:val="21"/>
        </w:rPr>
        <w:t>邮费自理，</w:t>
      </w:r>
      <w:r>
        <w:rPr>
          <w:rFonts w:ascii="宋体" w:eastAsia="宋体" w:hAnsi="宋体" w:cs="Times New Roman"/>
          <w:kern w:val="0"/>
          <w:szCs w:val="21"/>
        </w:rPr>
        <w:t>招标文件售后不退。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4.</w:t>
      </w:r>
      <w:r>
        <w:rPr>
          <w:rFonts w:ascii="宋体" w:eastAsia="宋体" w:hAnsi="宋体" w:cs="Times New Roman" w:hint="eastAsia"/>
          <w:kern w:val="0"/>
          <w:szCs w:val="21"/>
        </w:rPr>
        <w:t>购买</w:t>
      </w:r>
      <w:r>
        <w:rPr>
          <w:rFonts w:ascii="宋体" w:eastAsia="宋体" w:hAnsi="宋体" w:cs="Times New Roman"/>
          <w:kern w:val="0"/>
          <w:szCs w:val="21"/>
        </w:rPr>
        <w:t>招标文件</w:t>
      </w:r>
      <w:r>
        <w:rPr>
          <w:rFonts w:ascii="宋体" w:eastAsia="宋体" w:hAnsi="宋体" w:cs="Times New Roman" w:hint="eastAsia"/>
          <w:kern w:val="0"/>
          <w:szCs w:val="21"/>
        </w:rPr>
        <w:t>须携带的材料</w:t>
      </w:r>
      <w:r>
        <w:rPr>
          <w:rFonts w:ascii="宋体" w:eastAsia="宋体" w:hAnsi="宋体" w:cs="Times New Roman"/>
          <w:kern w:val="0"/>
          <w:szCs w:val="21"/>
        </w:rPr>
        <w:t>：</w:t>
      </w:r>
      <w:r>
        <w:rPr>
          <w:rFonts w:ascii="宋体" w:eastAsia="宋体" w:hAnsi="宋体" w:cs="Times New Roman" w:hint="eastAsia"/>
          <w:kern w:val="0"/>
          <w:szCs w:val="21"/>
        </w:rPr>
        <w:t>由法定代表人签字并盖有公章的授权委托书原件（或单位介绍信原件），经办人的身份证原件及复印件。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/>
          <w:b/>
          <w:kern w:val="0"/>
          <w:szCs w:val="21"/>
        </w:rPr>
        <w:t>五、投标文件</w:t>
      </w:r>
      <w:r>
        <w:rPr>
          <w:rFonts w:ascii="宋体" w:eastAsia="宋体" w:hAnsi="宋体" w:cs="Times New Roman" w:hint="eastAsia"/>
          <w:b/>
          <w:kern w:val="0"/>
          <w:szCs w:val="21"/>
        </w:rPr>
        <w:t>递交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投</w:t>
      </w:r>
      <w:r>
        <w:rPr>
          <w:rFonts w:ascii="宋体" w:eastAsia="宋体" w:hAnsi="宋体" w:cs="Times New Roman"/>
          <w:kern w:val="0"/>
          <w:szCs w:val="21"/>
        </w:rPr>
        <w:t>标文件接收时间</w:t>
      </w:r>
      <w:r>
        <w:rPr>
          <w:rFonts w:ascii="宋体" w:eastAsia="宋体" w:hAnsi="宋体" w:cs="Times New Roman" w:hint="eastAsia"/>
          <w:kern w:val="0"/>
          <w:szCs w:val="21"/>
        </w:rPr>
        <w:t>：</w:t>
      </w:r>
      <w:r>
        <w:rPr>
          <w:rFonts w:ascii="宋体" w:eastAsia="宋体" w:hAnsi="宋体" w:cs="Times New Roman"/>
          <w:kern w:val="0"/>
          <w:szCs w:val="21"/>
        </w:rPr>
        <w:t>20</w:t>
      </w:r>
      <w:r>
        <w:rPr>
          <w:rFonts w:ascii="宋体" w:eastAsia="宋体" w:hAnsi="宋体" w:cs="Times New Roman" w:hint="eastAsia"/>
          <w:kern w:val="0"/>
          <w:szCs w:val="21"/>
        </w:rPr>
        <w:t>18</w:t>
      </w:r>
      <w:r>
        <w:rPr>
          <w:rFonts w:ascii="宋体" w:eastAsia="宋体" w:hAnsi="宋体" w:cs="宋体" w:hint="eastAsia"/>
          <w:kern w:val="0"/>
          <w:szCs w:val="21"/>
        </w:rPr>
        <w:t>年1月1</w:t>
      </w:r>
      <w:r w:rsidR="004E73BF"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日</w:t>
      </w:r>
      <w:r>
        <w:rPr>
          <w:rFonts w:ascii="宋体" w:eastAsia="宋体" w:hAnsi="宋体" w:cs="Times New Roman" w:hint="eastAsia"/>
          <w:kern w:val="0"/>
          <w:szCs w:val="21"/>
        </w:rPr>
        <w:t>下</w:t>
      </w:r>
      <w:r>
        <w:rPr>
          <w:rFonts w:ascii="宋体" w:eastAsia="宋体" w:hAnsi="宋体" w:cs="Times New Roman"/>
          <w:kern w:val="0"/>
          <w:szCs w:val="21"/>
        </w:rPr>
        <w:t>午</w:t>
      </w:r>
      <w:r>
        <w:rPr>
          <w:rFonts w:ascii="宋体" w:eastAsia="宋体" w:hAnsi="宋体" w:cs="Times New Roman" w:hint="eastAsia"/>
          <w:kern w:val="0"/>
          <w:szCs w:val="21"/>
        </w:rPr>
        <w:t>13</w:t>
      </w:r>
      <w:r>
        <w:rPr>
          <w:rFonts w:ascii="宋体" w:eastAsia="宋体" w:hAnsi="宋体" w:cs="Times New Roman"/>
          <w:kern w:val="0"/>
          <w:szCs w:val="21"/>
        </w:rPr>
        <w:t>:</w:t>
      </w:r>
      <w:r>
        <w:rPr>
          <w:rFonts w:ascii="宋体" w:eastAsia="宋体" w:hAnsi="宋体" w:cs="Times New Roman" w:hint="eastAsia"/>
          <w:kern w:val="0"/>
          <w:szCs w:val="21"/>
        </w:rPr>
        <w:t>3</w:t>
      </w:r>
      <w:r>
        <w:rPr>
          <w:rFonts w:ascii="宋体" w:eastAsia="宋体" w:hAnsi="宋体" w:cs="Times New Roman"/>
          <w:kern w:val="0"/>
          <w:szCs w:val="21"/>
        </w:rPr>
        <w:t>0-</w:t>
      </w:r>
      <w:r>
        <w:rPr>
          <w:rFonts w:ascii="宋体" w:eastAsia="宋体" w:hAnsi="宋体" w:cs="Times New Roman" w:hint="eastAsia"/>
          <w:kern w:val="0"/>
          <w:szCs w:val="21"/>
        </w:rPr>
        <w:t>14</w:t>
      </w:r>
      <w:r>
        <w:rPr>
          <w:rFonts w:ascii="宋体" w:eastAsia="宋体" w:hAnsi="宋体" w:cs="Times New Roman"/>
          <w:kern w:val="0"/>
          <w:szCs w:val="21"/>
        </w:rPr>
        <w:t>:</w:t>
      </w:r>
      <w:r>
        <w:rPr>
          <w:rFonts w:ascii="宋体" w:eastAsia="宋体" w:hAnsi="宋体" w:cs="Times New Roman" w:hint="eastAsia"/>
          <w:kern w:val="0"/>
          <w:szCs w:val="21"/>
        </w:rPr>
        <w:t>0</w:t>
      </w:r>
      <w:r>
        <w:rPr>
          <w:rFonts w:ascii="宋体" w:eastAsia="宋体" w:hAnsi="宋体" w:cs="Times New Roman"/>
          <w:kern w:val="0"/>
          <w:szCs w:val="21"/>
        </w:rPr>
        <w:t>0 (北京时间)。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投标截止时间：20</w:t>
      </w:r>
      <w:r>
        <w:rPr>
          <w:rFonts w:ascii="宋体" w:eastAsia="宋体" w:hAnsi="宋体" w:cs="Times New Roman" w:hint="eastAsia"/>
          <w:kern w:val="0"/>
          <w:szCs w:val="21"/>
        </w:rPr>
        <w:t>18</w:t>
      </w:r>
      <w:r>
        <w:rPr>
          <w:rFonts w:ascii="宋体" w:eastAsia="宋体" w:hAnsi="宋体" w:cs="宋体" w:hint="eastAsia"/>
          <w:kern w:val="0"/>
          <w:szCs w:val="21"/>
        </w:rPr>
        <w:t>年1月1</w:t>
      </w:r>
      <w:r w:rsidR="004E73BF"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 xml:space="preserve">日 </w:t>
      </w:r>
      <w:r>
        <w:rPr>
          <w:rFonts w:ascii="宋体" w:eastAsia="宋体" w:hAnsi="宋体" w:cs="Times New Roman" w:hint="eastAsia"/>
          <w:kern w:val="0"/>
          <w:szCs w:val="21"/>
        </w:rPr>
        <w:t>下</w:t>
      </w:r>
      <w:r>
        <w:rPr>
          <w:rFonts w:ascii="宋体" w:eastAsia="宋体" w:hAnsi="宋体" w:cs="Times New Roman"/>
          <w:kern w:val="0"/>
          <w:szCs w:val="21"/>
        </w:rPr>
        <w:t>午</w:t>
      </w:r>
      <w:r>
        <w:rPr>
          <w:rFonts w:ascii="宋体" w:eastAsia="宋体" w:hAnsi="宋体" w:cs="Times New Roman" w:hint="eastAsia"/>
          <w:kern w:val="0"/>
          <w:szCs w:val="21"/>
        </w:rPr>
        <w:t>14</w:t>
      </w:r>
      <w:r>
        <w:rPr>
          <w:rFonts w:ascii="宋体" w:eastAsia="宋体" w:hAnsi="宋体" w:cs="Times New Roman"/>
          <w:kern w:val="0"/>
          <w:szCs w:val="21"/>
        </w:rPr>
        <w:t>:</w:t>
      </w:r>
      <w:r>
        <w:rPr>
          <w:rFonts w:ascii="宋体" w:eastAsia="宋体" w:hAnsi="宋体" w:cs="Times New Roman" w:hint="eastAsia"/>
          <w:kern w:val="0"/>
          <w:szCs w:val="21"/>
        </w:rPr>
        <w:t>0</w:t>
      </w:r>
      <w:r>
        <w:rPr>
          <w:rFonts w:ascii="宋体" w:eastAsia="宋体" w:hAnsi="宋体" w:cs="Times New Roman"/>
          <w:kern w:val="0"/>
          <w:szCs w:val="21"/>
        </w:rPr>
        <w:t>0</w:t>
      </w:r>
      <w:r w:rsidR="00506249">
        <w:rPr>
          <w:rFonts w:ascii="宋体" w:eastAsia="宋体" w:hAnsi="宋体" w:cs="Times New Roman" w:hint="eastAsia"/>
          <w:kern w:val="0"/>
          <w:szCs w:val="21"/>
        </w:rPr>
        <w:t>时整</w:t>
      </w:r>
      <w:r>
        <w:rPr>
          <w:rFonts w:ascii="宋体" w:eastAsia="宋体" w:hAnsi="宋体" w:cs="Times New Roman"/>
          <w:kern w:val="0"/>
          <w:szCs w:val="21"/>
        </w:rPr>
        <w:t xml:space="preserve"> (北京时间)，过时拒收。请各投标人于开标当天投标截止时间前将投标文件送至开标现场。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投标文件接收地点：</w:t>
      </w:r>
      <w:r>
        <w:rPr>
          <w:rFonts w:ascii="宋体" w:eastAsia="宋体" w:hAnsi="宋体" w:cs="Times New Roman" w:hint="eastAsia"/>
          <w:kern w:val="0"/>
          <w:szCs w:val="21"/>
        </w:rPr>
        <w:t>江苏省南京市西康路7号5楼513室开标大厅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/>
          <w:b/>
          <w:kern w:val="0"/>
          <w:szCs w:val="21"/>
        </w:rPr>
        <w:t>六、开标有关信息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开标时间：20</w:t>
      </w:r>
      <w:r>
        <w:rPr>
          <w:rFonts w:ascii="宋体" w:eastAsia="宋体" w:hAnsi="宋体" w:cs="Times New Roman" w:hint="eastAsia"/>
          <w:kern w:val="0"/>
          <w:szCs w:val="21"/>
        </w:rPr>
        <w:t>1</w:t>
      </w:r>
      <w:r w:rsidR="004E73BF">
        <w:rPr>
          <w:rFonts w:ascii="宋体" w:eastAsia="宋体" w:hAnsi="宋体" w:cs="Times New Roman" w:hint="eastAsia"/>
          <w:kern w:val="0"/>
          <w:szCs w:val="21"/>
        </w:rPr>
        <w:t>8</w:t>
      </w:r>
      <w:r>
        <w:rPr>
          <w:rFonts w:ascii="宋体" w:eastAsia="宋体" w:hAnsi="宋体" w:cs="宋体" w:hint="eastAsia"/>
          <w:kern w:val="0"/>
          <w:szCs w:val="21"/>
        </w:rPr>
        <w:t>年</w:t>
      </w:r>
      <w:r w:rsidR="004E73BF">
        <w:rPr>
          <w:rFonts w:ascii="宋体" w:eastAsia="宋体" w:hAnsi="宋体" w:cs="宋体" w:hint="eastAsia"/>
          <w:kern w:val="0"/>
          <w:szCs w:val="21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月</w:t>
      </w:r>
      <w:r w:rsidR="004E73BF">
        <w:rPr>
          <w:rFonts w:ascii="宋体" w:eastAsia="宋体" w:hAnsi="宋体" w:cs="宋体" w:hint="eastAsia"/>
          <w:kern w:val="0"/>
          <w:szCs w:val="21"/>
        </w:rPr>
        <w:t>12</w:t>
      </w:r>
      <w:r>
        <w:rPr>
          <w:rFonts w:ascii="宋体" w:eastAsia="宋体" w:hAnsi="宋体" w:cs="宋体" w:hint="eastAsia"/>
          <w:kern w:val="0"/>
          <w:szCs w:val="21"/>
        </w:rPr>
        <w:t>日</w:t>
      </w:r>
      <w:r>
        <w:rPr>
          <w:rFonts w:ascii="宋体" w:eastAsia="宋体" w:hAnsi="宋体" w:cs="Times New Roman" w:hint="eastAsia"/>
          <w:kern w:val="0"/>
          <w:szCs w:val="21"/>
        </w:rPr>
        <w:t>下</w:t>
      </w:r>
      <w:r>
        <w:rPr>
          <w:rFonts w:ascii="宋体" w:eastAsia="宋体" w:hAnsi="宋体" w:cs="Times New Roman"/>
          <w:kern w:val="0"/>
          <w:szCs w:val="21"/>
        </w:rPr>
        <w:t>午</w:t>
      </w:r>
      <w:r>
        <w:rPr>
          <w:rFonts w:ascii="宋体" w:eastAsia="宋体" w:hAnsi="宋体" w:cs="Times New Roman" w:hint="eastAsia"/>
          <w:kern w:val="0"/>
          <w:szCs w:val="21"/>
        </w:rPr>
        <w:t>14</w:t>
      </w:r>
      <w:r>
        <w:rPr>
          <w:rFonts w:ascii="宋体" w:eastAsia="宋体" w:hAnsi="宋体" w:cs="Times New Roman"/>
          <w:kern w:val="0"/>
          <w:szCs w:val="21"/>
        </w:rPr>
        <w:t>:</w:t>
      </w:r>
      <w:r>
        <w:rPr>
          <w:rFonts w:ascii="宋体" w:eastAsia="宋体" w:hAnsi="宋体" w:cs="Times New Roman" w:hint="eastAsia"/>
          <w:kern w:val="0"/>
          <w:szCs w:val="21"/>
        </w:rPr>
        <w:t>0</w:t>
      </w:r>
      <w:r>
        <w:rPr>
          <w:rFonts w:ascii="宋体" w:eastAsia="宋体" w:hAnsi="宋体" w:cs="Times New Roman"/>
          <w:kern w:val="0"/>
          <w:szCs w:val="21"/>
        </w:rPr>
        <w:t>0</w:t>
      </w:r>
      <w:r w:rsidR="00506249">
        <w:rPr>
          <w:rFonts w:ascii="宋体" w:eastAsia="宋体" w:hAnsi="宋体" w:cs="Times New Roman" w:hint="eastAsia"/>
          <w:kern w:val="0"/>
          <w:szCs w:val="21"/>
        </w:rPr>
        <w:t>时整</w:t>
      </w:r>
      <w:r>
        <w:rPr>
          <w:rFonts w:ascii="宋体" w:eastAsia="宋体" w:hAnsi="宋体" w:cs="Times New Roman"/>
          <w:kern w:val="0"/>
          <w:szCs w:val="21"/>
        </w:rPr>
        <w:t>(北京时间)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开标地点：</w:t>
      </w:r>
      <w:r>
        <w:rPr>
          <w:rFonts w:ascii="宋体" w:eastAsia="宋体" w:hAnsi="宋体" w:cs="Times New Roman" w:hint="eastAsia"/>
          <w:kern w:val="0"/>
          <w:szCs w:val="21"/>
        </w:rPr>
        <w:t>江苏省南京市西康路7号5楼513室开标大厅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/>
          <w:b/>
          <w:kern w:val="0"/>
          <w:szCs w:val="21"/>
        </w:rPr>
        <w:t>七、本次招标联系事项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招标人：</w:t>
      </w:r>
      <w:r>
        <w:rPr>
          <w:rFonts w:ascii="宋体" w:eastAsia="宋体" w:hAnsi="宋体" w:cs="Times New Roman" w:hint="eastAsia"/>
          <w:kern w:val="0"/>
          <w:szCs w:val="21"/>
        </w:rPr>
        <w:t>南京工业职业技术学院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 xml:space="preserve">地址： </w:t>
      </w:r>
      <w:r>
        <w:rPr>
          <w:rFonts w:ascii="宋体" w:eastAsia="宋体" w:hAnsi="宋体" w:cs="Times New Roman"/>
          <w:kern w:val="0"/>
          <w:szCs w:val="21"/>
        </w:rPr>
        <w:t>南京市</w:t>
      </w:r>
      <w:r>
        <w:rPr>
          <w:rFonts w:ascii="宋体" w:eastAsia="宋体" w:hAnsi="宋体" w:cs="Times New Roman" w:hint="eastAsia"/>
          <w:kern w:val="0"/>
          <w:szCs w:val="21"/>
        </w:rPr>
        <w:t>仙林大学城羊山北</w:t>
      </w:r>
      <w:r>
        <w:rPr>
          <w:rFonts w:ascii="宋体" w:eastAsia="宋体" w:hAnsi="宋体" w:cs="Times New Roman"/>
          <w:kern w:val="0"/>
          <w:szCs w:val="21"/>
        </w:rPr>
        <w:t>路</w:t>
      </w:r>
      <w:r>
        <w:rPr>
          <w:rFonts w:ascii="宋体" w:eastAsia="宋体" w:hAnsi="宋体" w:cs="Times New Roman" w:hint="eastAsia"/>
          <w:kern w:val="0"/>
          <w:szCs w:val="21"/>
        </w:rPr>
        <w:t>1</w:t>
      </w:r>
      <w:r>
        <w:rPr>
          <w:rFonts w:ascii="宋体" w:eastAsia="宋体" w:hAnsi="宋体" w:cs="Times New Roman"/>
          <w:kern w:val="0"/>
          <w:szCs w:val="21"/>
        </w:rPr>
        <w:t>号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联系人</w:t>
      </w:r>
      <w:r>
        <w:rPr>
          <w:rFonts w:ascii="宋体" w:eastAsia="宋体" w:hAnsi="宋体" w:cs="Times New Roman"/>
          <w:kern w:val="0"/>
          <w:szCs w:val="21"/>
        </w:rPr>
        <w:t>：</w:t>
      </w:r>
      <w:r>
        <w:rPr>
          <w:rFonts w:ascii="宋体" w:eastAsia="宋体" w:hAnsi="宋体" w:cs="Times New Roman" w:hint="eastAsia"/>
          <w:kern w:val="0"/>
          <w:szCs w:val="21"/>
        </w:rPr>
        <w:t>唐晓璐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电话：025-85864066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八、招标代理机构信息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单位名称：江苏省国际招标公司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地址： 江苏省南京市西康路7号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联系人：黄沛、李欣阳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联系电话：025-83249912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传真：025-83240901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lastRenderedPageBreak/>
        <w:t>电子邮箱：</w:t>
      </w:r>
      <w:hyperlink r:id="rId6" w:history="1">
        <w:r>
          <w:rPr>
            <w:rStyle w:val="a5"/>
            <w:rFonts w:ascii="宋体" w:eastAsia="宋体" w:hAnsi="宋体" w:cs="Times New Roman" w:hint="eastAsia"/>
            <w:kern w:val="0"/>
            <w:szCs w:val="21"/>
          </w:rPr>
          <w:t>455951963@qq.com</w:t>
        </w:r>
      </w:hyperlink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户名：江苏省国际招标公司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开户银行：中信银行南京江苏路支行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人民币账号：7321810182600023404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九</w:t>
      </w:r>
      <w:r>
        <w:rPr>
          <w:rFonts w:ascii="宋体" w:eastAsia="宋体" w:hAnsi="宋体" w:cs="Times New Roman"/>
          <w:b/>
          <w:kern w:val="0"/>
          <w:szCs w:val="21"/>
        </w:rPr>
        <w:t>、</w:t>
      </w:r>
      <w:r>
        <w:rPr>
          <w:rFonts w:ascii="宋体" w:eastAsia="宋体" w:hAnsi="宋体" w:cs="Times New Roman" w:hint="eastAsia"/>
          <w:b/>
          <w:kern w:val="0"/>
          <w:szCs w:val="21"/>
        </w:rPr>
        <w:t>公告发布媒体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中国政府采购网（</w:t>
      </w:r>
      <w:hyperlink r:id="rId7" w:history="1">
        <w:r>
          <w:rPr>
            <w:rFonts w:ascii="宋体" w:eastAsia="宋体" w:hAnsi="宋体" w:cs="Times New Roman"/>
            <w:kern w:val="0"/>
            <w:szCs w:val="21"/>
          </w:rPr>
          <w:t>http://www.ccgp.gov.cn</w:t>
        </w:r>
      </w:hyperlink>
      <w:r>
        <w:rPr>
          <w:rFonts w:ascii="宋体" w:eastAsia="宋体" w:hAnsi="宋体" w:cs="Times New Roman" w:hint="eastAsia"/>
          <w:kern w:val="0"/>
          <w:szCs w:val="21"/>
        </w:rPr>
        <w:t>）；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江苏政府采购网（</w:t>
      </w:r>
      <w:r>
        <w:rPr>
          <w:rFonts w:ascii="宋体" w:eastAsia="宋体" w:hAnsi="宋体" w:cs="Times New Roman"/>
          <w:kern w:val="0"/>
          <w:szCs w:val="21"/>
        </w:rPr>
        <w:t>http://www.ccgp-jiangsu.gov.cn</w:t>
      </w:r>
      <w:r>
        <w:rPr>
          <w:rFonts w:ascii="宋体" w:eastAsia="宋体" w:hAnsi="宋体" w:cs="Times New Roman" w:hint="eastAsia"/>
          <w:kern w:val="0"/>
          <w:szCs w:val="21"/>
        </w:rPr>
        <w:t>）。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十、其他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公告期限</w:t>
      </w:r>
      <w:r>
        <w:rPr>
          <w:rFonts w:ascii="宋体" w:eastAsia="宋体" w:hAnsi="宋体" w:cs="Times New Roman"/>
          <w:kern w:val="0"/>
          <w:szCs w:val="21"/>
        </w:rPr>
        <w:t>：</w:t>
      </w:r>
      <w:r>
        <w:rPr>
          <w:rFonts w:ascii="宋体" w:eastAsia="宋体" w:hAnsi="宋体" w:cs="Times New Roman" w:hint="eastAsia"/>
          <w:kern w:val="0"/>
          <w:szCs w:val="21"/>
        </w:rPr>
        <w:t>5个工作日。</w:t>
      </w:r>
    </w:p>
    <w:p w:rsidR="00926A7B" w:rsidRDefault="00926A7B" w:rsidP="00926A7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本采购项目执行中小企业、环保产品、节能产品的政府采购政策。</w:t>
      </w:r>
    </w:p>
    <w:p w:rsidR="00143E58" w:rsidRPr="00926A7B" w:rsidRDefault="00143E58">
      <w:bookmarkStart w:id="0" w:name="_GoBack"/>
      <w:bookmarkEnd w:id="0"/>
    </w:p>
    <w:sectPr w:rsidR="00143E58" w:rsidRPr="00926A7B" w:rsidSect="00C96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E2" w:rsidRDefault="00A13CE2" w:rsidP="00926A7B">
      <w:r>
        <w:separator/>
      </w:r>
    </w:p>
  </w:endnote>
  <w:endnote w:type="continuationSeparator" w:id="0">
    <w:p w:rsidR="00A13CE2" w:rsidRDefault="00A13CE2" w:rsidP="0092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E2" w:rsidRDefault="00A13CE2" w:rsidP="00926A7B">
      <w:r>
        <w:separator/>
      </w:r>
    </w:p>
  </w:footnote>
  <w:footnote w:type="continuationSeparator" w:id="0">
    <w:p w:rsidR="00A13CE2" w:rsidRDefault="00A13CE2" w:rsidP="0092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B"/>
    <w:rsid w:val="00143E58"/>
    <w:rsid w:val="002E7692"/>
    <w:rsid w:val="004E73BF"/>
    <w:rsid w:val="00506249"/>
    <w:rsid w:val="00926A7B"/>
    <w:rsid w:val="00A13CE2"/>
    <w:rsid w:val="00A532A0"/>
    <w:rsid w:val="00C9652E"/>
    <w:rsid w:val="00E31728"/>
    <w:rsid w:val="00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A4316-411C-44E0-B7AA-A2974F93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7B"/>
    <w:rPr>
      <w:sz w:val="18"/>
      <w:szCs w:val="18"/>
    </w:rPr>
  </w:style>
  <w:style w:type="character" w:styleId="a5">
    <w:name w:val="Hyperlink"/>
    <w:rsid w:val="00926A7B"/>
    <w:rPr>
      <w:color w:val="0000FF"/>
      <w:u w:val="single"/>
    </w:rPr>
  </w:style>
  <w:style w:type="paragraph" w:customStyle="1" w:styleId="TableParagraph">
    <w:name w:val="Table Paragraph"/>
    <w:basedOn w:val="a"/>
    <w:qFormat/>
    <w:rsid w:val="00926A7B"/>
    <w:pPr>
      <w:jc w:val="left"/>
    </w:pPr>
    <w:rPr>
      <w:rFonts w:ascii="Calibri" w:eastAsia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595196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1367</Characters>
  <Application>Microsoft Office Word</Application>
  <DocSecurity>0</DocSecurity>
  <Lines>11</Lines>
  <Paragraphs>3</Paragraphs>
  <ScaleCrop>false</ScaleCrop>
  <Company>china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2</cp:revision>
  <cp:lastPrinted>2017-12-21T07:18:00Z</cp:lastPrinted>
  <dcterms:created xsi:type="dcterms:W3CDTF">2017-12-26T03:28:00Z</dcterms:created>
  <dcterms:modified xsi:type="dcterms:W3CDTF">2017-12-26T03:28:00Z</dcterms:modified>
</cp:coreProperties>
</file>